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55" w:rsidRDefault="00B938BF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938BF">
        <w:rPr>
          <w:rFonts w:ascii="Times New Roman" w:hAnsi="Times New Roman" w:cs="Times New Roman"/>
          <w:sz w:val="28"/>
          <w:szCs w:val="28"/>
        </w:rPr>
        <w:t>рок предоставления государственной услуги</w:t>
      </w:r>
    </w:p>
    <w:p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12" w:rsidRDefault="000A6712" w:rsidP="000A67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712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 в срок, не превышающий 20 рабочих дней </w:t>
      </w:r>
      <w:proofErr w:type="gramStart"/>
      <w:r w:rsidRPr="000A6712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0A6712">
        <w:rPr>
          <w:rFonts w:ascii="Times New Roman" w:hAnsi="Times New Roman" w:cs="Times New Roman"/>
          <w:sz w:val="28"/>
          <w:szCs w:val="28"/>
        </w:rPr>
        <w:t xml:space="preserve"> в регистрирующем органе заявления о предоставлении государственной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0109" w:rsidRDefault="00170109" w:rsidP="000A67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09">
        <w:rPr>
          <w:rFonts w:ascii="Times New Roman" w:hAnsi="Times New Roman" w:cs="Times New Roman"/>
          <w:sz w:val="28"/>
          <w:szCs w:val="28"/>
        </w:rPr>
        <w:t>Максимальный срок ожидания в очереди заявителя при подаче заявления и документов, необходимых для предоставления государственной услуги, а также при получении результата предоставления государственной услуги составляет не более 15 минут.</w:t>
      </w:r>
    </w:p>
    <w:p w:rsidR="00170109" w:rsidRPr="00170109" w:rsidRDefault="00170109" w:rsidP="00170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09">
        <w:rPr>
          <w:rFonts w:ascii="Times New Roman" w:hAnsi="Times New Roman" w:cs="Times New Roman"/>
          <w:sz w:val="28"/>
          <w:szCs w:val="28"/>
        </w:rPr>
        <w:t>Заявления и документы могут быть поданы заявителем лично, направлены заказным почтовым отправлением с уведомлением о вручении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0109">
        <w:rPr>
          <w:rFonts w:ascii="Times New Roman" w:hAnsi="Times New Roman" w:cs="Times New Roman"/>
          <w:sz w:val="28"/>
          <w:szCs w:val="28"/>
        </w:rPr>
        <w:t>направлены в форме электронных документов, подписанных электронной подписью заявителя, виды которой предусмотрены Федеральным законом от 6 апреля 2011 г. № 63-ФЗ «Об электронной подписи», в том числе через Единый портал.</w:t>
      </w:r>
    </w:p>
    <w:p w:rsidR="00170109" w:rsidRDefault="00170109" w:rsidP="00170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09">
        <w:rPr>
          <w:rFonts w:ascii="Times New Roman" w:hAnsi="Times New Roman" w:cs="Times New Roman"/>
          <w:sz w:val="28"/>
          <w:szCs w:val="28"/>
        </w:rPr>
        <w:t>Регистрация заявления и документов, поступивших в регистрирующий орган, осуществляется в структурном подразделении регистрирующего органа, ответственном за ведение делопроизводства, в течение одного рабочего дня с даты их поступления.</w:t>
      </w:r>
    </w:p>
    <w:p w:rsidR="00170109" w:rsidRPr="00170109" w:rsidRDefault="00170109" w:rsidP="00170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09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(действия) является поступление в структурное подразделение регистрирующего органа, ответственного за предоставление государственной услуги, зарегистрированных заявления и документов, а также назначение начальником регистрирующего органа ответственного исполнителя.</w:t>
      </w:r>
    </w:p>
    <w:p w:rsidR="00170109" w:rsidRPr="00170109" w:rsidRDefault="00170109" w:rsidP="00170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09">
        <w:rPr>
          <w:rFonts w:ascii="Times New Roman" w:hAnsi="Times New Roman" w:cs="Times New Roman"/>
          <w:sz w:val="28"/>
          <w:szCs w:val="28"/>
        </w:rPr>
        <w:t xml:space="preserve">Ответственный исполнитель в течение 10 рабочих дней </w:t>
      </w:r>
      <w:proofErr w:type="gramStart"/>
      <w:r w:rsidRPr="00170109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170109">
        <w:rPr>
          <w:rFonts w:ascii="Times New Roman" w:hAnsi="Times New Roman" w:cs="Times New Roman"/>
          <w:sz w:val="28"/>
          <w:szCs w:val="28"/>
        </w:rPr>
        <w:t xml:space="preserve"> заявления и документов проверяет комплектность и правильность их оформления.</w:t>
      </w:r>
    </w:p>
    <w:p w:rsidR="00170109" w:rsidRPr="00170109" w:rsidRDefault="00170109" w:rsidP="00170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09">
        <w:rPr>
          <w:rFonts w:ascii="Times New Roman" w:hAnsi="Times New Roman" w:cs="Times New Roman"/>
          <w:sz w:val="28"/>
          <w:szCs w:val="28"/>
        </w:rPr>
        <w:t>При отсутствии основания для отказа в предоставлении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0109">
        <w:rPr>
          <w:rFonts w:ascii="Times New Roman" w:hAnsi="Times New Roman" w:cs="Times New Roman"/>
          <w:sz w:val="28"/>
          <w:szCs w:val="28"/>
        </w:rPr>
        <w:t xml:space="preserve"> ответственный исполнитель принимает решение о предоставлении государственной услуги.</w:t>
      </w:r>
    </w:p>
    <w:p w:rsidR="00170109" w:rsidRPr="00170109" w:rsidRDefault="00170109" w:rsidP="00170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09">
        <w:rPr>
          <w:rFonts w:ascii="Times New Roman" w:hAnsi="Times New Roman" w:cs="Times New Roman"/>
          <w:sz w:val="28"/>
          <w:szCs w:val="28"/>
        </w:rPr>
        <w:t>При наличии основания для отказа в предоставлении государственной услуги, предусмотренного пунктом 28 Административного регламента, ответственный испол</w:t>
      </w:r>
      <w:bookmarkStart w:id="0" w:name="_GoBack"/>
      <w:bookmarkEnd w:id="0"/>
      <w:r w:rsidRPr="00170109">
        <w:rPr>
          <w:rFonts w:ascii="Times New Roman" w:hAnsi="Times New Roman" w:cs="Times New Roman"/>
          <w:sz w:val="28"/>
          <w:szCs w:val="28"/>
        </w:rPr>
        <w:t>нитель принимает решение об отказе в предоставлении государственной услуги и в течение 4 рабочих дней вручает (направляет) заявителю мотивированное уведомление об отказе в предоставлении государственной услуги за подписью начальника или заместителя начальника регистрирующего органа, способом, указанном в заявлении. Заявителю также возвращаются документы, представленные с заявлением на бумажном носителе.</w:t>
      </w:r>
    </w:p>
    <w:p w:rsidR="00170109" w:rsidRPr="00862155" w:rsidRDefault="00170109" w:rsidP="00170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0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17010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70109">
        <w:rPr>
          <w:rFonts w:ascii="Times New Roman" w:hAnsi="Times New Roman" w:cs="Times New Roman"/>
          <w:sz w:val="28"/>
          <w:szCs w:val="28"/>
        </w:rPr>
        <w:t xml:space="preserve"> если заявитель выразил желание о получении результата предоставления государственной услуги в электронной форме, уведомление направляется в форме электронного документа, подписанного усиленной квалифицированной электронной подписью начальника или заместителя начальника регистрирующего органа.</w:t>
      </w:r>
    </w:p>
    <w:sectPr w:rsidR="00170109" w:rsidRPr="00862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155"/>
    <w:rsid w:val="000A6712"/>
    <w:rsid w:val="00170109"/>
    <w:rsid w:val="005063E5"/>
    <w:rsid w:val="00862155"/>
    <w:rsid w:val="0088407F"/>
    <w:rsid w:val="00B9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 Сергеевич</dc:creator>
  <cp:lastModifiedBy>Иванов Дмитрий Сергеевич</cp:lastModifiedBy>
  <cp:revision>5</cp:revision>
  <dcterms:created xsi:type="dcterms:W3CDTF">2021-08-27T08:43:00Z</dcterms:created>
  <dcterms:modified xsi:type="dcterms:W3CDTF">2021-08-30T04:32:00Z</dcterms:modified>
</cp:coreProperties>
</file>